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01D" w:rsidRPr="001E57ED" w:rsidRDefault="0098583C">
      <w:pPr>
        <w:rPr>
          <w:rFonts w:ascii="Segoe UI" w:hAnsi="Segoe UI" w:cs="Segoe UI"/>
          <w:b/>
          <w:sz w:val="24"/>
          <w:szCs w:val="24"/>
          <w:u w:val="single"/>
        </w:rPr>
      </w:pPr>
      <w:bookmarkStart w:id="0" w:name="_GoBack"/>
      <w:bookmarkEnd w:id="0"/>
      <w:r w:rsidRPr="001E57ED">
        <w:rPr>
          <w:rFonts w:ascii="Segoe UI" w:hAnsi="Segoe UI" w:cs="Segoe UI"/>
          <w:b/>
          <w:sz w:val="24"/>
          <w:szCs w:val="24"/>
          <w:u w:val="single"/>
        </w:rPr>
        <w:t>Změna konečné podoby rozpočtu dotace</w:t>
      </w:r>
    </w:p>
    <w:p w:rsidR="001E57ED" w:rsidRDefault="0098583C">
      <w:pPr>
        <w:rPr>
          <w:rFonts w:ascii="Segoe UI" w:hAnsi="Segoe UI" w:cs="Segoe UI"/>
          <w:noProof/>
          <w:sz w:val="24"/>
          <w:szCs w:val="24"/>
          <w:lang w:eastAsia="cs-CZ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3161711</wp:posOffset>
                </wp:positionH>
                <wp:positionV relativeFrom="paragraph">
                  <wp:posOffset>620185</wp:posOffset>
                </wp:positionV>
                <wp:extent cx="1160675" cy="1077084"/>
                <wp:effectExtent l="38100" t="0" r="20955" b="6604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0675" cy="10770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7F4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248.95pt;margin-top:48.85pt;width:91.4pt;height:84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NTCwIAAEgEAAAOAAAAZHJzL2Uyb0RvYy54bWysVEuO1DAQ3SNxB8t7OkkLukdRp2fRQ8MC&#10;QYvPAdxOOTH4J9vTn6OwnANwitHci7KTCTCDhEBkYflT71W953JWlyetyAF8kNY0tJqVlIDhtpWm&#10;a+inj9tnF5SEyEzLlDXQ0DMEerl++mR1dDXMbW9VC54giQn10TW0j9HVRRF4D5qFmXVg8FBYr1nE&#10;pe+K1rMjsmtVzMtyURytb523HELA3avhkK4zvxDA4zshAkSiGoq1xTz6PO7TWKxXrO48c73kYxns&#10;H6rQTBpMOlFdscjItZePqLTk3gYr4oxbXVghJIesAdVU5QM1H3rmIGtBc4KbbAr/j5a/Pew8kW1D&#10;55QYpvGKdndfb7/p2xsSnP1ssD4SgNzdSPfFXpN5cuzoQo3Ajdn5cRXczif5J+E1EUq619gM2RCU&#10;SE7Z7/PkN5wi4bhZVYtysXxBCcezqlwuy4vnib8YiBKh8yG+AqtJmjQ0RM9k18eNNQbv1vohCTu8&#10;CXEA3gMSWJk0Bqtku5VK5YXv9hvlyYFhQ2y3JX5jxl/CIpPqpWlJPDt0JHrJTKdgjEy0RfJgUJ1n&#10;8axgSPkeBPqZ1GX9uZNhSsk4BxOzi6hSGYxOMIHlTcDyz8AxPkEhd/nfgCdEzmxNnMBaGut/lz2e&#10;qlG8GOLvHRh0Jwv2tj3nfsjWYLvmexyfVnoPP68z/McPYP0dAAD//wMAUEsDBBQABgAIAAAAIQBs&#10;o5AV4QAAAAoBAAAPAAAAZHJzL2Rvd25yZXYueG1sTI/BTsMwDIbvSLxDZCRuLGVD7drVnWAaEgc0&#10;ibLDjlnjtYXGqZqsKzw94QQ3W/70+/vz9WQ6MdLgWssI97MIBHFldcs1wv79+W4JwnnFWnWWCeGL&#10;HKyL66tcZdpe+I3G0tcihLDLFELjfZ9J6aqGjHIz2xOH28kORvmwDrXUg7qEcNPJeRTF0qiWw4dG&#10;9bRpqPoszwbhadzGW/PyvY8+Xg9mpxclH2iDeHszPa5AeJr8Hwy/+kEdiuB0tGfWTnQID2mSBhQh&#10;TRIQAYiXURiOCPM4WYAscvm/QvEDAAD//wMAUEsBAi0AFAAGAAgAAAAhALaDOJL+AAAA4QEAABMA&#10;AAAAAAAAAAAAAAAAAAAAAFtDb250ZW50X1R5cGVzXS54bWxQSwECLQAUAAYACAAAACEAOP0h/9YA&#10;AACUAQAACwAAAAAAAAAAAAAAAAAvAQAAX3JlbHMvLnJlbHNQSwECLQAUAAYACAAAACEATahTUwsC&#10;AABIBAAADgAAAAAAAAAAAAAAAAAuAgAAZHJzL2Uyb0RvYy54bWxQSwECLQAUAAYACAAAACEAbKOQ&#10;FeEAAAAKAQAADwAAAAAAAAAAAAAAAABl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266C84" w:rsidRPr="001E57ED">
        <w:rPr>
          <w:rFonts w:ascii="Segoe UI" w:hAnsi="Segoe UI" w:cs="Segoe UI"/>
          <w:sz w:val="24"/>
          <w:szCs w:val="24"/>
        </w:rPr>
        <w:t>Po přidělení dotace by měla</w:t>
      </w:r>
      <w:r w:rsidR="008C42A0" w:rsidRPr="001E57ED">
        <w:rPr>
          <w:rFonts w:ascii="Segoe UI" w:hAnsi="Segoe UI" w:cs="Segoe UI"/>
          <w:sz w:val="24"/>
          <w:szCs w:val="24"/>
        </w:rPr>
        <w:t xml:space="preserve"> na e-mail přijít </w:t>
      </w:r>
      <w:r w:rsidR="001E57ED" w:rsidRPr="001E57ED">
        <w:rPr>
          <w:rFonts w:ascii="Segoe UI" w:hAnsi="Segoe UI" w:cs="Segoe UI"/>
          <w:sz w:val="24"/>
          <w:szCs w:val="24"/>
        </w:rPr>
        <w:t>informace</w:t>
      </w:r>
      <w:r w:rsidR="008C42A0" w:rsidRPr="001E57ED">
        <w:rPr>
          <w:rFonts w:ascii="Segoe UI" w:hAnsi="Segoe UI" w:cs="Segoe UI"/>
          <w:sz w:val="24"/>
          <w:szCs w:val="24"/>
        </w:rPr>
        <w:t xml:space="preserve"> o přidělené částce. </w:t>
      </w:r>
      <w:r w:rsidRPr="001E57ED">
        <w:rPr>
          <w:rFonts w:ascii="Segoe UI" w:hAnsi="Segoe UI" w:cs="Segoe UI"/>
          <w:sz w:val="24"/>
          <w:szCs w:val="24"/>
        </w:rPr>
        <w:t xml:space="preserve">Na webových stránkách: </w:t>
      </w:r>
      <w:hyperlink r:id="rId4" w:history="1">
        <w:r w:rsidRPr="001E57ED">
          <w:rPr>
            <w:rStyle w:val="Hypertextovodkaz"/>
            <w:rFonts w:ascii="Segoe UI" w:hAnsi="Segoe UI" w:cs="Segoe UI"/>
            <w:sz w:val="24"/>
            <w:szCs w:val="24"/>
          </w:rPr>
          <w:t>https://dotace-protidrogovapolitika.cz/</w:t>
        </w:r>
      </w:hyperlink>
      <w:r w:rsidRPr="001E57ED">
        <w:rPr>
          <w:rFonts w:ascii="Segoe UI" w:hAnsi="Segoe UI" w:cs="Segoe UI"/>
          <w:sz w:val="24"/>
          <w:szCs w:val="24"/>
        </w:rPr>
        <w:t xml:space="preserve"> se přihlásíte do aplikace. Přes záložku Žádosti se přihlásíte do jednotlivých projektů Vaší žádosti.</w:t>
      </w:r>
      <w:r w:rsidR="00266C84" w:rsidRPr="001E57ED">
        <w:rPr>
          <w:rFonts w:ascii="Segoe UI" w:hAnsi="Segoe UI" w:cs="Segoe UI"/>
          <w:noProof/>
          <w:sz w:val="24"/>
          <w:szCs w:val="24"/>
          <w:lang w:eastAsia="cs-CZ"/>
        </w:rPr>
        <w:t xml:space="preserve"> </w:t>
      </w:r>
    </w:p>
    <w:p w:rsidR="0098583C" w:rsidRPr="001E57ED" w:rsidRDefault="00266C84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02D1BE07" wp14:editId="4373D215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3C" w:rsidRPr="001E57ED" w:rsidRDefault="0098583C">
      <w:pPr>
        <w:rPr>
          <w:rFonts w:ascii="Segoe UI" w:hAnsi="Segoe UI" w:cs="Segoe UI"/>
          <w:sz w:val="24"/>
          <w:szCs w:val="24"/>
        </w:rPr>
      </w:pPr>
    </w:p>
    <w:p w:rsidR="0098583C" w:rsidRPr="001E57ED" w:rsidRDefault="0098583C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3526503</wp:posOffset>
                </wp:positionH>
                <wp:positionV relativeFrom="paragraph">
                  <wp:posOffset>179188</wp:posOffset>
                </wp:positionV>
                <wp:extent cx="1527349" cy="1652953"/>
                <wp:effectExtent l="0" t="0" r="73025" b="6159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7349" cy="16529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FB0E8" id="Přímá spojnice se šipkou 5" o:spid="_x0000_s1026" type="#_x0000_t32" style="position:absolute;margin-left:277.7pt;margin-top:14.1pt;width:120.25pt;height:13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DoAgIAAD4EAAAOAAAAZHJzL2Uyb0RvYy54bWysU0tu2zAQ3RfoHQjua0lOnTaG5Sycupui&#10;NdrmADRFSmz5w5Dx5yhd5gA9RZB7ZUjJSvoBihbVguJn3pt5j8PF5cFoshMQlLM1rSYlJcJy1yjb&#10;1vT68/rFa0pCZLZh2llR06MI9HL5/Nli7+di6jqnGwEESWyY731Nuxj9vCgC74RhYeK8sHgoHRgW&#10;cQlt0QDbI7vRxbQsz4u9g8aD4yIE3L3qD+ky80spePwgZRCR6JpibTGPkMdtGovlgs1bYL5TfCiD&#10;/UMVhimLSUeqKxYZuQH1C5VRHFxwMk64M4WTUnGRNaCaqvxJzaeOeZG1oDnBjzaF/0fL3+82QFRT&#10;0xkllhm8os39t7vv5u6WBO++WKyPBEHub5X/6m7ILDm292GOwJXdwLAKfgNJ/kGCSX8URg7Z5ePo&#10;sjhEwnGzmk1fnb28oITjWXU+m17MzhJr8Qj3EOJb4QxJk5qGCEy1XVw5a/FGHVTZa7Z7F2IPPAFS&#10;bm3TGJxWzVppnRfQblcayI5hG6zXJX5Dxh/CIlP6jW1IPHr0IYJittViiEy0RVLea82zeNSiT/lR&#10;SHQxqcul5f4VY0rGubCxGpkwOsEkljcCyz8Dh/gEFbm3/wY8InJmZ+MINso6+F32eDiVLPv4kwO9&#10;7mTB1jXH3AXZGmzSfI/Dg0qv4Ok6wx+f/fIBAAD//wMAUEsDBBQABgAIAAAAIQCJCU2U4AAAAAoB&#10;AAAPAAAAZHJzL2Rvd25yZXYueG1sTI/BSsQwEIbvgu8QRvAiu+kW42Zr00UERWFRXL14mzZjW2yS&#10;0mS38e3NnvQ4Mx//fH+5jWZgR5p876yC1TIDRrZxuretgo/3h4UE5gNajYOzpOCHPGyr87MSC+1m&#10;+0bHfWhZCrG+QAVdCGPBuW86MuiXbiSbbl9uMhjSOLVcTzincDPwPMtuuMHepg8djnTfUfO9PxgF&#10;z100q/pJ7K7068snPs4SmyiVuryId7fAAsXwB8NJP6lDlZxqd7Das0GBEOI6oQpymQNLwHojNsDq&#10;00IK4FXJ/1eofgEAAP//AwBQSwECLQAUAAYACAAAACEAtoM4kv4AAADhAQAAEwAAAAAAAAAAAAAA&#10;AAAAAAAAW0NvbnRlbnRfVHlwZXNdLnhtbFBLAQItABQABgAIAAAAIQA4/SH/1gAAAJQBAAALAAAA&#10;AAAAAAAAAAAAAC8BAABfcmVscy8ucmVsc1BLAQItABQABgAIAAAAIQCcGYDoAgIAAD4EAAAOAAAA&#10;AAAAAAAAAAAAAC4CAABkcnMvZTJvRG9jLnhtbFBLAQItABQABgAIAAAAIQCJCU2U4AAAAAoBAAAP&#10;AAAAAAAAAAAAAAAAAFw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  <w:r w:rsidRPr="001E57ED">
        <w:rPr>
          <w:rFonts w:ascii="Segoe UI" w:hAnsi="Segoe UI" w:cs="Segoe UI"/>
          <w:sz w:val="24"/>
          <w:szCs w:val="24"/>
        </w:rPr>
        <w:t xml:space="preserve"> Následně vidíte výši přidělené dotace u jednotlivých projektů.</w:t>
      </w:r>
      <w:r w:rsidR="00266C84" w:rsidRPr="001E57ED">
        <w:rPr>
          <w:rFonts w:ascii="Segoe UI" w:hAnsi="Segoe UI" w:cs="Segoe UI"/>
          <w:sz w:val="24"/>
          <w:szCs w:val="24"/>
        </w:rPr>
        <w:t xml:space="preserve"> </w:t>
      </w:r>
    </w:p>
    <w:p w:rsidR="0098583C" w:rsidRPr="001E57ED" w:rsidRDefault="0098583C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1098CBEC" wp14:editId="38DC4CE0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3C" w:rsidRPr="001E57ED" w:rsidRDefault="0098583C">
      <w:pPr>
        <w:rPr>
          <w:rFonts w:ascii="Segoe UI" w:hAnsi="Segoe UI" w:cs="Segoe UI"/>
          <w:sz w:val="24"/>
          <w:szCs w:val="24"/>
        </w:rPr>
      </w:pPr>
    </w:p>
    <w:p w:rsidR="0098583C" w:rsidRPr="001E57ED" w:rsidRDefault="0098583C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sz w:val="24"/>
          <w:szCs w:val="24"/>
        </w:rPr>
        <w:lastRenderedPageBreak/>
        <w:t>V projektu uvidíte také výši přidělené dotace a možnost úpravy:</w:t>
      </w:r>
    </w:p>
    <w:p w:rsidR="0098583C" w:rsidRPr="001E57ED" w:rsidRDefault="0098583C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1125349</wp:posOffset>
                </wp:positionH>
                <wp:positionV relativeFrom="paragraph">
                  <wp:posOffset>1534585</wp:posOffset>
                </wp:positionV>
                <wp:extent cx="507610" cy="1834939"/>
                <wp:effectExtent l="0" t="0" r="64135" b="5143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610" cy="18349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0BE7" id="Přímá spojnice se šipkou 9" o:spid="_x0000_s1026" type="#_x0000_t32" style="position:absolute;margin-left:88.6pt;margin-top:120.85pt;width:39.95pt;height:14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vhBAIAAD0EAAAOAAAAZHJzL2Uyb0RvYy54bWysU0tu2zAQ3RfoHQjua0lJm8aC5Sycupui&#10;Nfo5AE0NJbb8gWRs6yhd5gA9RZB7ZUjZSn8o0KJaUPzMezPvcbi4OmhFduCDtKah1aykBAy3rTRd&#10;Qz99XD+7pCREZlqmrIGGDhDo1fLpk8Xe1XBme6ta8ARJTKj3rqF9jK4uisB70CzMrAODh8J6zSIu&#10;fVe0nu2RXavirCwvir31rfOWQwi4ez0e0mXmFwJ4fCdEgEhUQ7G2mEefx20ai+WC1Z1nrpf8WAb7&#10;hyo0kwaTTlTXLDJy4+UvVFpyb4MVccatLqwQkkPWgGqq8ic1H3rmIGtBc4KbbAr/j5a/3W08kW1D&#10;55QYpvGKNvdf777pu1sSnP1ssD4SgNzfSvfF3pB5cmzvQo3Aldn44yq4jU/yD8Lr9Edh5JBdHiaX&#10;4RAJx80X5cuLCu+C41F1ef58fp5Ji0e08yG+BqtJmjQ0RM9k18eVNQYv1PoqW812b0LE/Ag8AVJq&#10;ZdIYrJLtWiqVF77brpQnO4ZdsF6X+CUZCPwhLDKpXpmWxMGhDdFLZjoFx8hEWyTho9Q8i4OCMeV7&#10;EGgiihtLy+0LU0rGOZhYTUwYnWACy5uAZdb0R+AxPkEht/bfgCdEzmxNnMBaGut/lz0eTiWLMf7k&#10;wKg7WbC17ZCbIFuDPZpdPb6n9Ai+X2f446tfPgAAAP//AwBQSwMEFAAGAAgAAAAhAL3M3ajgAAAA&#10;CwEAAA8AAABkcnMvZG93bnJldi54bWxMj0FLxDAQhe+C/yGM4EXctNWaUpsuIigKorh68TZtYlNs&#10;ktJkt/HfO570+JiP975ptslO7KCXMHonId9kwLTrvRrdIOH97e68AhYiOoWTd1rCtw6wbY+PGqyV&#10;X92rPuziwKjEhRolmBjnmvPQG20xbPysHd0+/WIxUlwGrhZcqdxOvMiyK25xdLRgcNa3Rvdfu72V&#10;8GiSzbuH8ulMvTx/4P1aYZ8qKU9P0s01sKhT/IPhV5/UoSWnzu+dCmyiLERBqITiMhfAiChKkQPr&#10;JJQXmQDeNvz/D+0PAAAA//8DAFBLAQItABQABgAIAAAAIQC2gziS/gAAAOEBAAATAAAAAAAAAAAA&#10;AAAAAAAAAABbQ29udGVudF9UeXBlc10ueG1sUEsBAi0AFAAGAAgAAAAhADj9If/WAAAAlAEAAAsA&#10;AAAAAAAAAAAAAAAALwEAAF9yZWxzLy5yZWxzUEsBAi0AFAAGAAgAAAAhALagy+EEAgAAPQQAAA4A&#10;AAAAAAAAAAAAAAAALgIAAGRycy9lMm9Eb2MueG1sUEsBAi0AFAAGAAgAAAAhAL3M3ajgAAAACwEA&#10;AA8AAAAAAAAAAAAAAAAAXgQAAGRycy9kb3ducmV2LnhtbFBLBQYAAAAABAAEAPMAAABrBQAAAAA=&#10;" strokecolor="red" strokeweight=".5pt">
                <v:stroke endarrow="block" joinstyle="miter"/>
              </v:shape>
            </w:pict>
          </mc:Fallback>
        </mc:AlternateContent>
      </w:r>
      <w:r w:rsidRPr="001E57ED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1626D0C3" wp14:editId="60803EB0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3C" w:rsidRPr="001E57ED" w:rsidRDefault="0098583C" w:rsidP="0098583C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sz w:val="24"/>
          <w:szCs w:val="24"/>
        </w:rPr>
        <w:t>Po zakliknutí</w:t>
      </w:r>
      <w:r w:rsidR="00266C84" w:rsidRPr="001E57ED">
        <w:rPr>
          <w:rFonts w:ascii="Segoe UI" w:hAnsi="Segoe UI" w:cs="Segoe UI"/>
          <w:sz w:val="24"/>
          <w:szCs w:val="24"/>
        </w:rPr>
        <w:t xml:space="preserve"> </w:t>
      </w:r>
      <w:r w:rsidR="00266C84" w:rsidRPr="001E57ED">
        <w:rPr>
          <w:rFonts w:ascii="Segoe UI" w:hAnsi="Segoe UI" w:cs="Segoe UI"/>
          <w:sz w:val="24"/>
          <w:szCs w:val="24"/>
        </w:rPr>
        <w:t>možnosti</w:t>
      </w:r>
      <w:r w:rsidR="00266C84" w:rsidRPr="001E57ED">
        <w:rPr>
          <w:rFonts w:ascii="Segoe UI" w:hAnsi="Segoe UI" w:cs="Segoe UI"/>
          <w:sz w:val="24"/>
          <w:szCs w:val="24"/>
        </w:rPr>
        <w:t xml:space="preserve"> </w:t>
      </w:r>
      <w:r w:rsidRPr="001E57ED">
        <w:rPr>
          <w:rFonts w:ascii="Segoe UI" w:hAnsi="Segoe UI" w:cs="Segoe UI"/>
          <w:sz w:val="24"/>
          <w:szCs w:val="24"/>
        </w:rPr>
        <w:t>Upravte k</w:t>
      </w:r>
      <w:r w:rsidR="00266C84" w:rsidRPr="001E57ED">
        <w:rPr>
          <w:rFonts w:ascii="Segoe UI" w:hAnsi="Segoe UI" w:cs="Segoe UI"/>
          <w:sz w:val="24"/>
          <w:szCs w:val="24"/>
        </w:rPr>
        <w:t>onečnou podobu rozpočtu</w:t>
      </w:r>
      <w:r w:rsidRPr="001E57ED">
        <w:rPr>
          <w:rFonts w:ascii="Segoe UI" w:hAnsi="Segoe UI" w:cs="Segoe UI"/>
          <w:sz w:val="24"/>
          <w:szCs w:val="24"/>
        </w:rPr>
        <w:t xml:space="preserve"> se Vám </w:t>
      </w:r>
      <w:r w:rsidR="00F10150" w:rsidRPr="001E57ED">
        <w:rPr>
          <w:rFonts w:ascii="Segoe UI" w:hAnsi="Segoe UI" w:cs="Segoe UI"/>
          <w:sz w:val="24"/>
          <w:szCs w:val="24"/>
        </w:rPr>
        <w:t xml:space="preserve">otevře </w:t>
      </w:r>
      <w:r w:rsidR="00510B59" w:rsidRPr="001E57ED">
        <w:rPr>
          <w:rFonts w:ascii="Segoe UI" w:hAnsi="Segoe UI" w:cs="Segoe UI"/>
          <w:sz w:val="24"/>
          <w:szCs w:val="24"/>
        </w:rPr>
        <w:t>rozpočet</w:t>
      </w:r>
      <w:r w:rsidR="00F10150" w:rsidRPr="001E57ED">
        <w:rPr>
          <w:rFonts w:ascii="Segoe UI" w:hAnsi="Segoe UI" w:cs="Segoe UI"/>
          <w:sz w:val="24"/>
          <w:szCs w:val="24"/>
        </w:rPr>
        <w:t xml:space="preserve"> </w:t>
      </w:r>
      <w:r w:rsidR="00266C84" w:rsidRPr="001E57ED">
        <w:rPr>
          <w:rFonts w:ascii="Segoe UI" w:hAnsi="Segoe UI" w:cs="Segoe UI"/>
          <w:sz w:val="24"/>
          <w:szCs w:val="24"/>
        </w:rPr>
        <w:t xml:space="preserve">k </w:t>
      </w:r>
      <w:r w:rsidR="00F10150" w:rsidRPr="001E57ED">
        <w:rPr>
          <w:rFonts w:ascii="Segoe UI" w:hAnsi="Segoe UI" w:cs="Segoe UI"/>
          <w:sz w:val="24"/>
          <w:szCs w:val="24"/>
        </w:rPr>
        <w:t>úpravě.</w:t>
      </w:r>
    </w:p>
    <w:p w:rsidR="00F10150" w:rsidRPr="001E57ED" w:rsidRDefault="00F10150" w:rsidP="0098583C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3849DFF5" wp14:editId="3208903D">
            <wp:extent cx="5760720" cy="32404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50" w:rsidRPr="001E57ED" w:rsidRDefault="00F10150" w:rsidP="00F10150">
      <w:pPr>
        <w:rPr>
          <w:rFonts w:ascii="Segoe UI" w:hAnsi="Segoe UI" w:cs="Segoe UI"/>
          <w:sz w:val="24"/>
          <w:szCs w:val="24"/>
        </w:rPr>
      </w:pPr>
    </w:p>
    <w:p w:rsidR="00F10150" w:rsidRPr="001E57ED" w:rsidRDefault="00F10150" w:rsidP="00F10150">
      <w:pPr>
        <w:rPr>
          <w:rFonts w:ascii="Segoe UI" w:hAnsi="Segoe UI" w:cs="Segoe UI"/>
          <w:sz w:val="24"/>
          <w:szCs w:val="24"/>
        </w:rPr>
      </w:pPr>
    </w:p>
    <w:p w:rsidR="00F10150" w:rsidRPr="001E57ED" w:rsidRDefault="00F10150" w:rsidP="00F10150">
      <w:pPr>
        <w:rPr>
          <w:rFonts w:ascii="Segoe UI" w:hAnsi="Segoe UI" w:cs="Segoe UI"/>
          <w:sz w:val="24"/>
          <w:szCs w:val="24"/>
        </w:rPr>
      </w:pPr>
    </w:p>
    <w:p w:rsidR="00F10150" w:rsidRPr="001E57ED" w:rsidRDefault="00F10150" w:rsidP="00F10150">
      <w:pPr>
        <w:rPr>
          <w:rFonts w:ascii="Segoe UI" w:hAnsi="Segoe UI" w:cs="Segoe UI"/>
          <w:sz w:val="24"/>
          <w:szCs w:val="24"/>
        </w:rPr>
      </w:pPr>
    </w:p>
    <w:p w:rsidR="00F10150" w:rsidRPr="001E57ED" w:rsidRDefault="00F10150" w:rsidP="00F10150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2610127</wp:posOffset>
                </wp:positionH>
                <wp:positionV relativeFrom="paragraph">
                  <wp:posOffset>177909</wp:posOffset>
                </wp:positionV>
                <wp:extent cx="1441939" cy="2456822"/>
                <wp:effectExtent l="0" t="0" r="63500" b="57785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939" cy="24568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1F7A4" id="Přímá spojnice se šipkou 12" o:spid="_x0000_s1026" type="#_x0000_t32" style="position:absolute;margin-left:205.5pt;margin-top:14pt;width:113.55pt;height:19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mJBgIAAEAEAAAOAAAAZHJzL2Uyb0RvYy54bWysU0uOEzEQ3SNxB8t70h/CaCZKZxYZwgZB&#10;xOcAjrvcbfBPtiedHIXlHIBTjOZelJ1ODz8JgehFtcuuV1Xvuby8PmhF9uCDtKah1aykBAy3rTRd&#10;Qz9+2Dy7pCREZlqmrIGGHiHQ69XTJ8vBLaC2vVUteIJJTFgMrqF9jG5RFIH3oFmYWQcGD4X1mkV0&#10;fVe0ng2YXauiLsuLYrC+dd5yCAF3b06HdJXzCwE8vhUiQCSqodhbzNZnu0u2WC3ZovPM9ZKPbbB/&#10;6EIzabDolOqGRUZuvfwllZbc22BFnHGrCyuE5JA5IJuq/InN+545yFxQnOAmmcL/S8vf7LeeyBbv&#10;rqbEMI13tH34cv9V39+R4Owngw2SAOThTrrP9pZgGGo2uLBA6Nps/egFt/VJgIPwOv2RGjlknY+T&#10;znCIhONmNZ9XV8+vKOF4Vs9fXFzWOWvxCHc+xFdgNUmLhobomez6uLbG4J1aX2W12f51iNgAAs+A&#10;VFuZZINVst1IpbLju91aebJnOAibTYlf4oHAH8Iik+qlaUk8OhQieslMp2CMTGmLxPzENa/iUcGp&#10;5DsQqGNil1vLEwxTScY5mHhmqQxGJ5jA9iZg+WfgGJ+gkKf7b8ATIle2Jk5gLY31v6seD9VIXpzi&#10;zwqceCcJdrY95inI0uCYZlXHJ5Xewfd+hj8+/NU3AAAA//8DAFBLAwQUAAYACAAAACEAmn4I6OAA&#10;AAAKAQAADwAAAGRycy9kb3ducmV2LnhtbEyPQUvEMBCF74L/IYzgRdw067rE2nQRQVFYFFcv3qZN&#10;bIrNpDTZbfz3Zk96Gh7v8eZ71Sa5gR3MFHpPCsSiAGao9bqnTsHH+8OlBBYiksbBk1HwYwJs6tOT&#10;CkvtZ3ozh13sWC6hUKICG+NYch5aaxyGhR8NZe/LTw5jllPH9YRzLncDXxbFmjvsKX+wOJp7a9rv&#10;3d4peLbJiebpenuhX18+8XGW2Cap1PlZursFFk2Kf2E44md0qDNT4/ekAxsUrITIW6KCpcw3B9ZX&#10;UgBrjs7qBnhd8f8T6l8AAAD//wMAUEsBAi0AFAAGAAgAAAAhALaDOJL+AAAA4QEAABMAAAAAAAAA&#10;AAAAAAAAAAAAAFtDb250ZW50X1R5cGVzXS54bWxQSwECLQAUAAYACAAAACEAOP0h/9YAAACUAQAA&#10;CwAAAAAAAAAAAAAAAAAvAQAAX3JlbHMvLnJlbHNQSwECLQAUAAYACAAAACEAnbfJiQYCAABABAAA&#10;DgAAAAAAAAAAAAAAAAAuAgAAZHJzL2Uyb0RvYy54bWxQSwECLQAUAAYACAAAACEAmn4I6OAAAAAK&#10;AQAADwAAAAAAAAAAAAAAAABg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 w:rsidR="00266C84" w:rsidRPr="001E57ED">
        <w:rPr>
          <w:rFonts w:ascii="Segoe UI" w:hAnsi="Segoe UI" w:cs="Segoe UI"/>
          <w:sz w:val="24"/>
          <w:szCs w:val="24"/>
        </w:rPr>
        <w:t>Ve spodní části je zobrazen rozdíl mezi požadavkem a přidělenou dotací</w:t>
      </w:r>
      <w:r w:rsidRPr="001E57ED">
        <w:rPr>
          <w:rFonts w:ascii="Segoe UI" w:hAnsi="Segoe UI" w:cs="Segoe UI"/>
          <w:sz w:val="24"/>
          <w:szCs w:val="24"/>
        </w:rPr>
        <w:t xml:space="preserve">: </w:t>
      </w:r>
    </w:p>
    <w:p w:rsidR="00F10150" w:rsidRPr="001E57ED" w:rsidRDefault="00F10150" w:rsidP="00F10150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02F7976E" wp14:editId="63A09D32">
            <wp:extent cx="5760720" cy="3240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50" w:rsidRPr="001E57ED" w:rsidRDefault="001E57ED" w:rsidP="00F10150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431801</wp:posOffset>
                </wp:positionV>
                <wp:extent cx="409575" cy="2400618"/>
                <wp:effectExtent l="57150" t="0" r="28575" b="5715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24006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AB186" id="Přímá spojnice se šipkou 15" o:spid="_x0000_s1026" type="#_x0000_t32" style="position:absolute;margin-left:288.4pt;margin-top:34pt;width:32.25pt;height:189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jbCwIAAEkEAAAOAAAAZHJzL2Uyb0RvYy54bWysVEtu2zAQ3RfoHQjta8lG0qaG5Sycul0U&#10;rdHPAWhqKLHlD0PGso/SZQ7QUwS5V4aUon5RoEW1GPAz783Mm6FWl0ej2QEwKGfrYj6rCgZWuEbZ&#10;ti4+ftg+uShYiNw2XDsLdXGCUFyuHz9a9X4JC9c53QAyIrFh2fu66GL0y7IMogPDw8x5sHQpHRoe&#10;aYtt2SDvid3oclFVT8veYePRCQiBTq+Gy2Kd+aUEEd9KGSAyXReUW8wWs90nW65XfNki950SYxr8&#10;H7IwXFkKOlFd8cjZNapfqIwS6IKTcSacKZ2USkCugaqZVz9V877jHnItJE7wk0zh/9GKN4cdMtVQ&#10;784LZrmhHu3uvtx+Nbc3LHj3yVKCLAC7u1H+s7tm5Eaa9T4sCbqxOxx3we8wCXCUaJjUyr8iyiwJ&#10;FcmOWfHTpDgcIxN0eFY9P39GgQVdLc6on/OLRF8OPInPY4gvwRmWFnURInLVdnHjrKXmOhxi8MPr&#10;EAfgAyCBtU02OK2ardI6b7DdbzSyA6eJ2G4r+saIP7hFrvQL27B48qRIRMVtq2H0TLRlkmAoOq/i&#10;ScMQ8h1IEpSKG1LLowxTSC4E2LiYmMg7wSSlNwGrrNsfgaN/gkIe878BT4gc2dk4gY2yDn8XPR7n&#10;Y8py8H9QYKg7SbB3zSmPQ5aG5jX3cXxb6UF8v8/wb3+A9T0AAAD//wMAUEsDBBQABgAIAAAAIQAR&#10;Qu4w4AAAAAoBAAAPAAAAZHJzL2Rvd25yZXYueG1sTI/BTsMwEETvSPyDtUjcqBMaTBWyqaAqEgeE&#10;ROihRzdekkC8jmI3DXw95gTH0Yxm3hTr2fZiotF3jhHSRQKCuHam4wZh9/Z4tQLhg2aje8eE8EUe&#10;1uX5WaFz4078SlMVGhFL2OcaoQ1hyKX0dUtW+4UbiKP37karQ5RjI82oT7Hc9vI6SZS0uuO40OqB&#10;Ni3Vn9XRIjxMW7W1T9+75ON5b1/MsuI9bRAvL+b7OxCB5vAXhl/8iA5lZDq4IxsveoSbWxXRA4Ja&#10;xU8xoLJ0CeKAkGUqBVkW8v+F8gcAAP//AwBQSwECLQAUAAYACAAAACEAtoM4kv4AAADhAQAAEwAA&#10;AAAAAAAAAAAAAAAAAAAAW0NvbnRlbnRfVHlwZXNdLnhtbFBLAQItABQABgAIAAAAIQA4/SH/1gAA&#10;AJQBAAALAAAAAAAAAAAAAAAAAC8BAABfcmVscy8ucmVsc1BLAQItABQABgAIAAAAIQAPhBjbCwIA&#10;AEkEAAAOAAAAAAAAAAAAAAAAAC4CAABkcnMvZTJvRG9jLnhtbFBLAQItABQABgAIAAAAIQARQu4w&#10;4AAAAAoBAAAPAAAAAAAAAAAAAAAAAGU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 w:rsidR="00F10150" w:rsidRPr="001E57ED">
        <w:rPr>
          <w:rFonts w:ascii="Segoe UI" w:hAnsi="Segoe UI" w:cs="Segoe UI"/>
          <w:sz w:val="24"/>
          <w:szCs w:val="24"/>
        </w:rPr>
        <w:t>Je možné upravit rozpočet i komentáře. Vždy musí být výsledná částka rovna</w:t>
      </w:r>
      <w:r w:rsidR="00266C84" w:rsidRPr="001E57ED">
        <w:rPr>
          <w:rFonts w:ascii="Segoe UI" w:hAnsi="Segoe UI" w:cs="Segoe UI"/>
          <w:sz w:val="24"/>
          <w:szCs w:val="24"/>
        </w:rPr>
        <w:t>t</w:t>
      </w:r>
      <w:r w:rsidR="00F10150" w:rsidRPr="001E57ED">
        <w:rPr>
          <w:rFonts w:ascii="Segoe UI" w:hAnsi="Segoe UI" w:cs="Segoe UI"/>
          <w:sz w:val="24"/>
          <w:szCs w:val="24"/>
        </w:rPr>
        <w:t xml:space="preserve"> přidělené dotaci, aplikace Vás na to upozorní zelenou barvou. </w:t>
      </w:r>
    </w:p>
    <w:p w:rsidR="00F10150" w:rsidRPr="001E57ED" w:rsidRDefault="00F10150" w:rsidP="00F10150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989295</wp:posOffset>
                </wp:positionH>
                <wp:positionV relativeFrom="paragraph">
                  <wp:posOffset>2912340</wp:posOffset>
                </wp:positionV>
                <wp:extent cx="2446774" cy="447005"/>
                <wp:effectExtent l="19050" t="57150" r="29845" b="29845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6774" cy="4470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BA9EF" id="Přímá spojnice se šipkou 18" o:spid="_x0000_s1026" type="#_x0000_t32" style="position:absolute;margin-left:77.9pt;margin-top:229.3pt;width:192.65pt;height:35.2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22EAIAAFMEAAAOAAAAZHJzL2Uyb0RvYy54bWysVEtu2zAQ3RfoHQjua8mGGxeG5Sycul0U&#10;rdHfnqZIiS3JIUjGlo/SZQ7QUwS5V4aUrKQfFGhRLQb8zHsz82ao1WVnNDkIHxTYik4nJSXCcqiV&#10;bSr66eP22QtKQmS2ZhqsqOhJBHq5fvpkdXRLMYMWdC08QRIblkdX0TZGtyyKwFthWJiAExYvJXjD&#10;Im59U9SeHZHd6GJWlhfFEXztPHARAp5e9Zd0nfmlFDy+kzKISHRFMbeYrc92n2yxXrFl45lrFR/S&#10;YP+QhWHKYtCR6opFRq69+oXKKO4hgIwTDqYAKRUXuQasZlr+VM2HljmRa0FxghtlCv+Plr897DxR&#10;NfYOO2WZwR7t7r7dfje3NyQ4+GIxQRIEubtR7itcE3RDzY4uLBG6sTs/7ILb+SRAJ70hUiv3Gilp&#10;Xn1Oq3SH5ZIua38atRddJBwPZ/P5xWIxp4Tj3Xy+KMvnKVDRMya08yG+EmBIWlQ0RM9U08YNWItt&#10;Bt/HYIc3IfbAMyCBtU02gFb1VmmdN77Zb7QnB4azsd2W+A0Rf3CLTOmXtibx5FCb6BWzjRaDZ6It&#10;khh9+XkVT1r0Id8LidJicX1qeajFGJJxLmycjkzonWAS0xuBZdbtj8DBP0FFHvi/AY+IHBlsHMFG&#10;WfC/ix67c8qy9z8r0NedJNhDfcqDkaXByc19HF5ZehqP9xn+8C9Y3wMAAP//AwBQSwMEFAAGAAgA&#10;AAAhAOsn2CXjAAAACwEAAA8AAABkcnMvZG93bnJldi54bWxMj0FLw0AQhe+C/2EZwYvYTUITa8ym&#10;iCgUqQfTIh63yZgNzc7G7LaN/nrHk97e4z3efFMsJ9uLI46+c6QgnkUgkGrXdNQq2G6erhcgfNDU&#10;6N4RKvhCD8vy/KzQeeNO9IrHKrSCR8jnWoEJYcil9LVBq/3MDUicfbjR6sB2bGUz6hOP214mUZRJ&#10;qzviC0YP+GCw3lcHq+Dq8SV+uzHPuK6SLOzXdvX5/b5S6vJiur8DEXAKf2X4xWd0KJlp5w7UeNGz&#10;T1NGDwrm6SIDwY10HscgdiyS2whkWcj/P5Q/AAAA//8DAFBLAQItABQABgAIAAAAIQC2gziS/gAA&#10;AOEBAAATAAAAAAAAAAAAAAAAAAAAAABbQ29udGVudF9UeXBlc10ueG1sUEsBAi0AFAAGAAgAAAAh&#10;ADj9If/WAAAAlAEAAAsAAAAAAAAAAAAAAAAALwEAAF9yZWxzLy5yZWxzUEsBAi0AFAAGAAgAAAAh&#10;AIqZLbYQAgAAUwQAAA4AAAAAAAAAAAAAAAAALgIAAGRycy9lMm9Eb2MueG1sUEsBAi0AFAAGAAgA&#10;AAAhAOsn2CXjAAAACwEAAA8AAAAAAAAAAAAAAAAAag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Pr="001E57ED">
        <w:rPr>
          <w:rFonts w:ascii="Segoe UI" w:hAnsi="Segoe UI" w:cs="Segoe U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1692680</wp:posOffset>
                </wp:positionH>
                <wp:positionV relativeFrom="paragraph">
                  <wp:posOffset>2972630</wp:posOffset>
                </wp:positionV>
                <wp:extent cx="984738" cy="386862"/>
                <wp:effectExtent l="38100" t="38100" r="25400" b="3238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4738" cy="3868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CDD841" id="Přímá spojnice se šipkou 17" o:spid="_x0000_s1026" type="#_x0000_t32" style="position:absolute;margin-left:133.3pt;margin-top:234.05pt;width:77.55pt;height:30.4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pQDwIAAFIEAAAOAAAAZHJzL2Uyb0RvYy54bWysVM2O0zAQviPxDpbvNGkXdUvVdA9dCgcE&#10;1fJzdx07MfhPY2/TPgrHfQCeYrXvxdhJw6+QQORg2Z75vpn5ZpzV1dFochAQlLMVnU5KSoTlrla2&#10;qej7d9snC0pCZLZm2llR0ZMI9Gr9+NGq80sxc63TtQCCJDYsO1/RNka/LIrAW2FYmDgvLBqlA8Mi&#10;HqEpamAdshtdzMpyXnQOag+OixDw9ro30nXml1Lw+EbKICLRFcXcYl4hr/u0FusVWzbAfKv4kAb7&#10;hywMUxaDjlTXLDJyC+oXKqM4uOBknHBnCiel4iLXgNVMy5+qedsyL3ItKE7wo0zh/9Hy14cdEFVj&#10;7y4pscxgj3YPn++/mPs7Erz7aDFBEgR5uFP+k7sl6IaadT4sEbqxOxhOwe8gCXCUYIjUyr9ESpp3&#10;H9Iu2bBccszan0btxTESjpfPFk8vL3BYOJouFvPFfJbiFD1hAnsI8YVwhqRNRUMEppo2bpy12GUH&#10;fQh2eBViDzwDEljbtAanVb1VWucDNPuNBnJgOBrbbYnfEPEHt8iUfm5rEk8epYmgmG20GDwTbZG0&#10;6KvPu3jSog95IyQqi7X1qeWZFmNIxrmwcToyoXeCSUxvBJZZtj8CB/8EFXne/wY8InJkZ+MINso6&#10;+F30eDynLHv/swJ93UmCvatPeS6yNDi4uY/DI0sv4/tzhn/7Fay/AgAA//8DAFBLAwQUAAYACAAA&#10;ACEA7i7CZOMAAAALAQAADwAAAGRycy9kb3ducmV2LnhtbEyPUUvDMBSF3wX/Q7iCL+LShpnN2nSI&#10;KAyZD1YRH7Pm2pQ1N7XJtuqvNz7p4+V8nPPdcjW5nh1wDJ0nBfksA4bUeNNRq+D15eFyCSxETUb3&#10;nlDBFwZYVacnpS6MP9IzHurYslRCodAKbIxDwXloLDodZn5AStmHH52O6RxbbkZ9TOWu5yLLJHe6&#10;o7Rg9YB3FptdvXcKLu6f8reFfcRNLWTcbdz68/t9rdT52XR7AyziFP9g+NVP6lAlp63fkwmsVyCk&#10;lAlVMJfLHFgi5iJfANsquBLXGfCq5P9/qH4AAAD//wMAUEsBAi0AFAAGAAgAAAAhALaDOJL+AAAA&#10;4QEAABMAAAAAAAAAAAAAAAAAAAAAAFtDb250ZW50X1R5cGVzXS54bWxQSwECLQAUAAYACAAAACEA&#10;OP0h/9YAAACUAQAACwAAAAAAAAAAAAAAAAAvAQAAX3JlbHMvLnJlbHNQSwECLQAUAAYACAAAACEA&#10;yYCaUA8CAABSBAAADgAAAAAAAAAAAAAAAAAuAgAAZHJzL2Uyb0RvYy54bWxQSwECLQAUAAYACAAA&#10;ACEA7i7CZOMAAAALAQAADwAAAAAAAAAAAAAAAABp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Pr="001E57ED">
        <w:rPr>
          <w:rFonts w:ascii="Segoe UI" w:hAnsi="Segoe UI" w:cs="Segoe UI"/>
          <w:noProof/>
          <w:sz w:val="24"/>
          <w:szCs w:val="24"/>
          <w:lang w:eastAsia="cs-CZ"/>
        </w:rPr>
        <w:drawing>
          <wp:inline distT="0" distB="0" distL="0" distR="0" wp14:anchorId="48720D1D" wp14:editId="26FA5037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50" w:rsidRPr="001E57ED" w:rsidRDefault="00F10150" w:rsidP="00F10150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sz w:val="24"/>
          <w:szCs w:val="24"/>
        </w:rPr>
        <w:t>Následně je možné rozpracovaný rozpočet uložit</w:t>
      </w:r>
      <w:r w:rsidR="001E57ED">
        <w:rPr>
          <w:rFonts w:ascii="Segoe UI" w:hAnsi="Segoe UI" w:cs="Segoe UI"/>
          <w:sz w:val="24"/>
          <w:szCs w:val="24"/>
        </w:rPr>
        <w:t xml:space="preserve"> k další úpravě</w:t>
      </w:r>
      <w:r w:rsidRPr="001E57ED">
        <w:rPr>
          <w:rFonts w:ascii="Segoe UI" w:hAnsi="Segoe UI" w:cs="Segoe UI"/>
          <w:sz w:val="24"/>
          <w:szCs w:val="24"/>
        </w:rPr>
        <w:t xml:space="preserve"> nebo odeslat.</w:t>
      </w:r>
      <w:r w:rsidR="008956E3" w:rsidRPr="001E57ED">
        <w:rPr>
          <w:rFonts w:ascii="Segoe UI" w:hAnsi="Segoe UI" w:cs="Segoe UI"/>
          <w:sz w:val="24"/>
          <w:szCs w:val="24"/>
        </w:rPr>
        <w:t xml:space="preserve"> V okamžiku řádného odeslání </w:t>
      </w:r>
      <w:r w:rsidRPr="001E57ED">
        <w:rPr>
          <w:rFonts w:ascii="Segoe UI" w:hAnsi="Segoe UI" w:cs="Segoe UI"/>
          <w:sz w:val="24"/>
          <w:szCs w:val="24"/>
        </w:rPr>
        <w:t xml:space="preserve">pole </w:t>
      </w:r>
      <w:r w:rsidR="001E57ED" w:rsidRPr="001E57ED">
        <w:rPr>
          <w:rFonts w:ascii="Segoe UI" w:hAnsi="Segoe UI" w:cs="Segoe UI"/>
          <w:sz w:val="24"/>
          <w:szCs w:val="24"/>
        </w:rPr>
        <w:t xml:space="preserve">zmizí. </w:t>
      </w:r>
      <w:r w:rsidR="001E57ED">
        <w:rPr>
          <w:rFonts w:ascii="Segoe UI" w:hAnsi="Segoe UI" w:cs="Segoe UI"/>
          <w:sz w:val="24"/>
          <w:szCs w:val="24"/>
        </w:rPr>
        <w:t xml:space="preserve">V aplikaci není v tuto chvíli možné rozpočet stáhnout ve Wordu či Excelu, tako funkcionalita bude IT firmou dodělána. </w:t>
      </w:r>
    </w:p>
    <w:p w:rsidR="001E57ED" w:rsidRPr="001E57ED" w:rsidRDefault="001E57ED" w:rsidP="00F10150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noProof/>
          <w:sz w:val="24"/>
          <w:szCs w:val="24"/>
          <w:lang w:eastAsia="cs-CZ"/>
        </w:rPr>
        <w:lastRenderedPageBreak/>
        <w:drawing>
          <wp:inline distT="0" distB="0" distL="0" distR="0" wp14:anchorId="6E01D63E" wp14:editId="6D725DE3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50" w:rsidRPr="001E57ED" w:rsidRDefault="001E57ED" w:rsidP="00F10150">
      <w:pPr>
        <w:rPr>
          <w:rFonts w:ascii="Segoe UI" w:hAnsi="Segoe UI" w:cs="Segoe UI"/>
          <w:sz w:val="24"/>
          <w:szCs w:val="24"/>
        </w:rPr>
      </w:pPr>
      <w:r w:rsidRPr="001E57ED">
        <w:rPr>
          <w:rFonts w:ascii="Segoe UI" w:hAnsi="Segoe UI" w:cs="Segoe UI"/>
          <w:sz w:val="24"/>
          <w:szCs w:val="24"/>
        </w:rPr>
        <w:t xml:space="preserve"> V případě potíží s přepracováním konečné podoby rozpočtu nás prosím kontaktujte na e-mail: </w:t>
      </w:r>
      <w:r w:rsidRPr="001E57ED">
        <w:rPr>
          <w:rFonts w:ascii="Segoe UI" w:hAnsi="Segoe UI" w:cs="Segoe UI"/>
          <w:color w:val="000000"/>
          <w:sz w:val="24"/>
          <w:szCs w:val="24"/>
        </w:rPr>
        <w:t>drbohlavova.eliska@vlada.cz</w:t>
      </w:r>
    </w:p>
    <w:sectPr w:rsidR="00F10150" w:rsidRPr="001E57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83C"/>
    <w:rsid w:val="000A6477"/>
    <w:rsid w:val="001E57ED"/>
    <w:rsid w:val="00266C84"/>
    <w:rsid w:val="00510B59"/>
    <w:rsid w:val="008956E3"/>
    <w:rsid w:val="008C42A0"/>
    <w:rsid w:val="0098583C"/>
    <w:rsid w:val="009F11B9"/>
    <w:rsid w:val="00A639E4"/>
    <w:rsid w:val="00B6701D"/>
    <w:rsid w:val="00F1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2534A"/>
  <w15:chartTrackingRefBased/>
  <w15:docId w15:val="{8BB7AC9E-31FC-4BB3-A154-35FAFA09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858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otace-protidrogovapolitika.cz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165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Drbohlavová Eliška</dc:creator>
  <cp:keywords/>
  <dc:description/>
  <cp:lastModifiedBy>Drbohlavová Eliška</cp:lastModifiedBy>
  <cp:revision>7</cp:revision>
  <dcterms:created xsi:type="dcterms:W3CDTF">2022-03-23T08:40:00Z</dcterms:created>
  <dcterms:modified xsi:type="dcterms:W3CDTF">2022-03-24T11:12:00Z</dcterms:modified>
</cp:coreProperties>
</file>